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CE" w:rsidRDefault="00271162" w:rsidP="008662CE">
      <w:pPr>
        <w:pStyle w:val="NormlWeb"/>
        <w:rPr>
          <w:rStyle w:val="Kiemels"/>
          <w:rFonts w:asciiTheme="minorHAnsi" w:hAnsiTheme="minorHAnsi"/>
          <w:sz w:val="22"/>
          <w:szCs w:val="22"/>
          <w:shd w:val="clear" w:color="auto" w:fill="FFFFFF"/>
          <w:lang w:val="en-US"/>
        </w:rPr>
      </w:pPr>
      <w:r>
        <w:rPr>
          <w:rStyle w:val="Kiemels2"/>
          <w:rFonts w:asciiTheme="minorHAnsi" w:hAnsiTheme="minorHAnsi"/>
          <w:sz w:val="22"/>
          <w:szCs w:val="22"/>
          <w:lang w:val="en-US"/>
        </w:rPr>
        <w:t>Neural responses evoked by auditory stimulation</w:t>
      </w:r>
      <w:r w:rsidR="00B03DB0" w:rsidRPr="00C03105">
        <w:rPr>
          <w:rStyle w:val="Kiemels2"/>
          <w:rFonts w:asciiTheme="minorHAnsi" w:hAnsiTheme="minorHAnsi"/>
          <w:sz w:val="22"/>
          <w:szCs w:val="22"/>
          <w:lang w:val="en-US"/>
        </w:rPr>
        <w:t xml:space="preserve"> during the sleep-wakefulness cycle in the cat</w:t>
      </w:r>
      <w:r w:rsidR="00B03DB0" w:rsidRPr="00C03105">
        <w:rPr>
          <w:rFonts w:asciiTheme="minorHAnsi" w:hAnsiTheme="minorHAnsi"/>
          <w:sz w:val="22"/>
          <w:szCs w:val="22"/>
          <w:lang w:val="en-US"/>
        </w:rPr>
        <w:br/>
      </w:r>
      <w:proofErr w:type="spellStart"/>
      <w:r w:rsidR="00B03DB0" w:rsidRPr="00304C73">
        <w:rPr>
          <w:rFonts w:asciiTheme="minorHAnsi" w:hAnsiTheme="minorHAnsi"/>
          <w:sz w:val="22"/>
          <w:szCs w:val="22"/>
          <w:lang w:val="en-US"/>
        </w:rPr>
        <w:t>Horváth</w:t>
      </w:r>
      <w:proofErr w:type="spellEnd"/>
      <w:r w:rsidR="00B03DB0" w:rsidRPr="00304C73">
        <w:rPr>
          <w:rFonts w:asciiTheme="minorHAnsi" w:hAnsiTheme="minorHAnsi"/>
          <w:sz w:val="22"/>
          <w:szCs w:val="22"/>
          <w:lang w:val="en-US"/>
        </w:rPr>
        <w:t xml:space="preserve"> Domonkos</w:t>
      </w:r>
      <w:r w:rsidR="00B03DB0" w:rsidRPr="00304C73">
        <w:rPr>
          <w:rFonts w:asciiTheme="minorHAnsi" w:hAnsiTheme="minorHAnsi"/>
          <w:sz w:val="22"/>
          <w:szCs w:val="22"/>
          <w:vertAlign w:val="superscript"/>
          <w:lang w:val="en-US"/>
        </w:rPr>
        <w:t>1,2,3</w:t>
      </w:r>
      <w:r w:rsidR="00B03DB0" w:rsidRPr="00304C73">
        <w:rPr>
          <w:rFonts w:asciiTheme="minorHAnsi" w:hAnsiTheme="minorHAnsi"/>
          <w:sz w:val="22"/>
          <w:szCs w:val="22"/>
          <w:lang w:val="en-US"/>
        </w:rPr>
        <w:t xml:space="preserve">, </w:t>
      </w:r>
      <w:proofErr w:type="spellStart"/>
      <w:r w:rsidR="00B03DB0" w:rsidRPr="00304C73">
        <w:rPr>
          <w:rFonts w:asciiTheme="minorHAnsi" w:hAnsiTheme="minorHAnsi"/>
          <w:sz w:val="22"/>
          <w:szCs w:val="22"/>
          <w:shd w:val="clear" w:color="auto" w:fill="FFFFFF"/>
          <w:lang w:val="en-US"/>
        </w:rPr>
        <w:t>Juhász</w:t>
      </w:r>
      <w:proofErr w:type="spellEnd"/>
      <w:r w:rsidR="00B03DB0" w:rsidRPr="00304C73">
        <w:rPr>
          <w:rFonts w:asciiTheme="minorHAnsi" w:hAnsiTheme="minorHAnsi"/>
          <w:sz w:val="22"/>
          <w:szCs w:val="22"/>
          <w:shd w:val="clear" w:color="auto" w:fill="FFFFFF"/>
          <w:lang w:val="en-US"/>
        </w:rPr>
        <w:t xml:space="preserve"> Ádám</w:t>
      </w:r>
      <w:r w:rsidR="00B03DB0" w:rsidRPr="00304C73">
        <w:rPr>
          <w:rFonts w:asciiTheme="minorHAnsi" w:hAnsiTheme="minorHAnsi"/>
          <w:sz w:val="22"/>
          <w:szCs w:val="22"/>
          <w:shd w:val="clear" w:color="auto" w:fill="FFFFFF"/>
          <w:vertAlign w:val="superscript"/>
          <w:lang w:val="en-US"/>
        </w:rPr>
        <w:t>2</w:t>
      </w:r>
      <w:r w:rsidR="00B03DB0" w:rsidRPr="00304C73">
        <w:rPr>
          <w:rFonts w:asciiTheme="minorHAnsi" w:hAnsiTheme="minorHAnsi"/>
          <w:sz w:val="22"/>
          <w:szCs w:val="22"/>
          <w:lang w:val="en-US"/>
        </w:rPr>
        <w:t xml:space="preserve">, </w:t>
      </w:r>
      <w:proofErr w:type="spellStart"/>
      <w:r w:rsidR="00B03DB0" w:rsidRPr="00304C73">
        <w:rPr>
          <w:rFonts w:asciiTheme="minorHAnsi" w:hAnsiTheme="minorHAnsi"/>
          <w:sz w:val="22"/>
          <w:szCs w:val="22"/>
          <w:shd w:val="clear" w:color="auto" w:fill="FFFFFF"/>
          <w:lang w:val="en-US"/>
        </w:rPr>
        <w:t>Fiáth</w:t>
      </w:r>
      <w:proofErr w:type="spellEnd"/>
      <w:r w:rsidR="00B03DB0" w:rsidRPr="00304C73">
        <w:rPr>
          <w:rFonts w:asciiTheme="minorHAnsi" w:hAnsiTheme="minorHAnsi"/>
          <w:sz w:val="22"/>
          <w:szCs w:val="22"/>
          <w:shd w:val="clear" w:color="auto" w:fill="FFFFFF"/>
          <w:lang w:val="en-US"/>
        </w:rPr>
        <w:t xml:space="preserve"> Richárd</w:t>
      </w:r>
      <w:r w:rsidR="00B03DB0" w:rsidRPr="00304C73">
        <w:rPr>
          <w:rFonts w:asciiTheme="minorHAnsi" w:hAnsiTheme="minorHAnsi"/>
          <w:sz w:val="22"/>
          <w:szCs w:val="22"/>
          <w:shd w:val="clear" w:color="auto" w:fill="FFFFFF"/>
          <w:vertAlign w:val="superscript"/>
          <w:lang w:val="en-US"/>
        </w:rPr>
        <w:t>1</w:t>
      </w:r>
      <w:r w:rsidR="0053523F" w:rsidRPr="00304C73">
        <w:rPr>
          <w:rFonts w:asciiTheme="minorHAnsi" w:hAnsiTheme="minorHAnsi"/>
          <w:sz w:val="22"/>
          <w:szCs w:val="22"/>
          <w:shd w:val="clear" w:color="auto" w:fill="FFFFFF"/>
          <w:vertAlign w:val="superscript"/>
          <w:lang w:val="en-US"/>
        </w:rPr>
        <w:t>,2</w:t>
      </w:r>
      <w:r w:rsidR="00B03DB0" w:rsidRPr="00304C73">
        <w:rPr>
          <w:rFonts w:asciiTheme="minorHAnsi" w:hAnsiTheme="minorHAnsi"/>
          <w:sz w:val="22"/>
          <w:szCs w:val="22"/>
          <w:shd w:val="clear" w:color="auto" w:fill="FFFFFF"/>
          <w:vertAlign w:val="superscript"/>
          <w:lang w:val="en-US"/>
        </w:rPr>
        <w:t>,3</w:t>
      </w:r>
      <w:r w:rsidR="00B03DB0" w:rsidRPr="00304C73">
        <w:rPr>
          <w:rFonts w:asciiTheme="minorHAnsi" w:hAnsiTheme="minorHAnsi"/>
          <w:sz w:val="22"/>
          <w:szCs w:val="22"/>
          <w:lang w:val="en-US"/>
        </w:rPr>
        <w:t xml:space="preserve">, </w:t>
      </w:r>
      <w:proofErr w:type="spellStart"/>
      <w:r w:rsidR="00B03DB0" w:rsidRPr="00304C73">
        <w:rPr>
          <w:rFonts w:asciiTheme="minorHAnsi" w:hAnsiTheme="minorHAnsi"/>
          <w:sz w:val="22"/>
          <w:szCs w:val="22"/>
          <w:shd w:val="clear" w:color="auto" w:fill="FFFFFF"/>
          <w:lang w:val="en-US"/>
        </w:rPr>
        <w:t>Tóth</w:t>
      </w:r>
      <w:proofErr w:type="spellEnd"/>
      <w:r w:rsidR="00B03DB0" w:rsidRPr="00304C73">
        <w:rPr>
          <w:rFonts w:asciiTheme="minorHAnsi" w:hAnsiTheme="minorHAnsi"/>
          <w:sz w:val="22"/>
          <w:szCs w:val="22"/>
          <w:shd w:val="clear" w:color="auto" w:fill="FFFFFF"/>
          <w:lang w:val="en-US"/>
        </w:rPr>
        <w:t xml:space="preserve"> Kinga</w:t>
      </w:r>
      <w:r w:rsidR="00B03DB0" w:rsidRPr="00304C73">
        <w:rPr>
          <w:rFonts w:asciiTheme="minorHAnsi" w:hAnsiTheme="minorHAnsi"/>
          <w:sz w:val="22"/>
          <w:szCs w:val="22"/>
          <w:shd w:val="clear" w:color="auto" w:fill="FFFFFF"/>
          <w:vertAlign w:val="superscript"/>
          <w:lang w:val="en-US"/>
        </w:rPr>
        <w:t>1</w:t>
      </w:r>
      <w:r w:rsidR="00B03DB0" w:rsidRPr="00304C73">
        <w:rPr>
          <w:rFonts w:asciiTheme="minorHAnsi" w:hAnsiTheme="minorHAnsi"/>
          <w:sz w:val="22"/>
          <w:szCs w:val="22"/>
          <w:lang w:val="en-US"/>
        </w:rPr>
        <w:t xml:space="preserve">, </w:t>
      </w:r>
      <w:proofErr w:type="spellStart"/>
      <w:r w:rsidR="00B03DB0" w:rsidRPr="00304C73">
        <w:rPr>
          <w:rFonts w:asciiTheme="minorHAnsi" w:hAnsiTheme="minorHAnsi"/>
          <w:sz w:val="22"/>
          <w:szCs w:val="22"/>
          <w:shd w:val="clear" w:color="auto" w:fill="FFFFFF"/>
          <w:lang w:val="en-US"/>
        </w:rPr>
        <w:t>Ulbert</w:t>
      </w:r>
      <w:proofErr w:type="spellEnd"/>
      <w:r w:rsidR="00B03DB0" w:rsidRPr="00304C73">
        <w:rPr>
          <w:rFonts w:asciiTheme="minorHAnsi" w:hAnsiTheme="minorHAnsi"/>
          <w:sz w:val="22"/>
          <w:szCs w:val="22"/>
          <w:shd w:val="clear" w:color="auto" w:fill="FFFFFF"/>
          <w:lang w:val="en-US"/>
        </w:rPr>
        <w:t xml:space="preserve"> István</w:t>
      </w:r>
      <w:r w:rsidR="00B03DB0" w:rsidRPr="00304C73">
        <w:rPr>
          <w:rFonts w:asciiTheme="minorHAnsi" w:hAnsiTheme="minorHAnsi"/>
          <w:sz w:val="22"/>
          <w:szCs w:val="22"/>
          <w:shd w:val="clear" w:color="auto" w:fill="FFFFFF"/>
          <w:vertAlign w:val="superscript"/>
          <w:lang w:val="en-US"/>
        </w:rPr>
        <w:t>1</w:t>
      </w:r>
      <w:r w:rsidR="0053523F" w:rsidRPr="00304C73">
        <w:rPr>
          <w:rFonts w:asciiTheme="minorHAnsi" w:hAnsiTheme="minorHAnsi"/>
          <w:sz w:val="22"/>
          <w:szCs w:val="22"/>
          <w:shd w:val="clear" w:color="auto" w:fill="FFFFFF"/>
          <w:vertAlign w:val="superscript"/>
          <w:lang w:val="en-US"/>
        </w:rPr>
        <w:t>,2</w:t>
      </w:r>
      <w:r w:rsidR="00B03DB0" w:rsidRPr="00304C73">
        <w:rPr>
          <w:rFonts w:asciiTheme="minorHAnsi" w:hAnsiTheme="minorHAnsi"/>
          <w:sz w:val="22"/>
          <w:szCs w:val="22"/>
          <w:lang w:val="en-US"/>
        </w:rPr>
        <w:t xml:space="preserve">, </w:t>
      </w:r>
      <w:proofErr w:type="spellStart"/>
      <w:r w:rsidR="00B03DB0" w:rsidRPr="00304C73">
        <w:rPr>
          <w:rFonts w:asciiTheme="minorHAnsi" w:hAnsiTheme="minorHAnsi"/>
          <w:sz w:val="22"/>
          <w:szCs w:val="22"/>
          <w:shd w:val="clear" w:color="auto" w:fill="FFFFFF"/>
          <w:lang w:val="en-US"/>
        </w:rPr>
        <w:t>Karmos</w:t>
      </w:r>
      <w:proofErr w:type="spellEnd"/>
      <w:r w:rsidR="00B03DB0" w:rsidRPr="00C03105">
        <w:rPr>
          <w:rFonts w:asciiTheme="minorHAnsi" w:hAnsiTheme="minorHAnsi"/>
          <w:sz w:val="22"/>
          <w:szCs w:val="22"/>
          <w:shd w:val="clear" w:color="auto" w:fill="FFFFFF"/>
          <w:lang w:val="en-US"/>
        </w:rPr>
        <w:t xml:space="preserve"> György</w:t>
      </w:r>
      <w:r w:rsidR="0053523F" w:rsidRPr="0053523F">
        <w:rPr>
          <w:rFonts w:asciiTheme="minorHAnsi" w:hAnsiTheme="minorHAnsi"/>
          <w:sz w:val="22"/>
          <w:szCs w:val="22"/>
          <w:shd w:val="clear" w:color="auto" w:fill="FFFFFF"/>
          <w:vertAlign w:val="superscript"/>
          <w:lang w:val="en-US"/>
        </w:rPr>
        <w:t>1,</w:t>
      </w:r>
      <w:r w:rsidR="0053523F">
        <w:rPr>
          <w:rFonts w:asciiTheme="minorHAnsi" w:hAnsiTheme="minorHAnsi"/>
          <w:sz w:val="22"/>
          <w:szCs w:val="22"/>
          <w:shd w:val="clear" w:color="auto" w:fill="FFFFFF"/>
          <w:vertAlign w:val="superscript"/>
          <w:lang w:val="en-US"/>
        </w:rPr>
        <w:t>2</w:t>
      </w:r>
      <w:bookmarkStart w:id="0" w:name="_GoBack"/>
      <w:bookmarkEnd w:id="0"/>
      <w:r w:rsidR="00B03DB0" w:rsidRPr="00C03105">
        <w:rPr>
          <w:rFonts w:asciiTheme="minorHAnsi" w:hAnsiTheme="minorHAnsi"/>
          <w:sz w:val="22"/>
          <w:szCs w:val="22"/>
          <w:lang w:val="en-US"/>
        </w:rPr>
        <w:br/>
      </w:r>
      <w:r w:rsidR="00B03DB0" w:rsidRPr="00C03105">
        <w:rPr>
          <w:rFonts w:asciiTheme="minorHAnsi" w:hAnsiTheme="minorHAnsi"/>
          <w:sz w:val="22"/>
          <w:szCs w:val="22"/>
          <w:shd w:val="clear" w:color="auto" w:fill="FFFFFF"/>
          <w:vertAlign w:val="superscript"/>
          <w:lang w:val="en-US"/>
        </w:rPr>
        <w:t>1</w:t>
      </w:r>
      <w:r w:rsidR="00B03DB0" w:rsidRPr="00C03105">
        <w:rPr>
          <w:rStyle w:val="Kiemels"/>
          <w:rFonts w:asciiTheme="minorHAnsi" w:hAnsiTheme="minorHAnsi"/>
          <w:sz w:val="22"/>
          <w:szCs w:val="22"/>
          <w:shd w:val="clear" w:color="auto" w:fill="FFFFFF"/>
          <w:lang w:val="en-US"/>
        </w:rPr>
        <w:t>Research Centre for Natural Sciences, Hungarian Academy of Sciences, Institute of Cognitive Neuroscience and Psychology, Budapest,</w:t>
      </w:r>
      <w:r w:rsidR="00B03DB0" w:rsidRPr="00C03105">
        <w:rPr>
          <w:rFonts w:asciiTheme="minorHAnsi" w:hAnsiTheme="minorHAnsi"/>
          <w:sz w:val="22"/>
          <w:szCs w:val="22"/>
          <w:lang w:val="en-US"/>
        </w:rPr>
        <w:t>;</w:t>
      </w:r>
      <w:r w:rsidR="00B03DB0" w:rsidRPr="00C03105">
        <w:rPr>
          <w:rFonts w:asciiTheme="minorHAnsi" w:hAnsiTheme="minorHAnsi"/>
          <w:sz w:val="22"/>
          <w:szCs w:val="22"/>
          <w:lang w:val="en-US"/>
        </w:rPr>
        <w:br/>
      </w:r>
      <w:r w:rsidR="00B03DB0" w:rsidRPr="00C03105">
        <w:rPr>
          <w:rFonts w:asciiTheme="minorHAnsi" w:hAnsiTheme="minorHAnsi"/>
          <w:sz w:val="22"/>
          <w:szCs w:val="22"/>
          <w:shd w:val="clear" w:color="auto" w:fill="FFFFFF"/>
          <w:vertAlign w:val="superscript"/>
          <w:lang w:val="en-US"/>
        </w:rPr>
        <w:t>2</w:t>
      </w:r>
      <w:r w:rsidR="00B03DB0" w:rsidRPr="00C03105">
        <w:rPr>
          <w:rStyle w:val="Kiemels"/>
          <w:rFonts w:asciiTheme="minorHAnsi" w:hAnsiTheme="minorHAnsi"/>
          <w:sz w:val="22"/>
          <w:szCs w:val="22"/>
          <w:shd w:val="clear" w:color="auto" w:fill="FFFFFF"/>
          <w:lang w:val="en-US"/>
        </w:rPr>
        <w:t xml:space="preserve">Pázmány </w:t>
      </w:r>
      <w:proofErr w:type="spellStart"/>
      <w:r w:rsidR="00B03DB0" w:rsidRPr="00C03105">
        <w:rPr>
          <w:rStyle w:val="Kiemels"/>
          <w:rFonts w:asciiTheme="minorHAnsi" w:hAnsiTheme="minorHAnsi"/>
          <w:sz w:val="22"/>
          <w:szCs w:val="22"/>
          <w:shd w:val="clear" w:color="auto" w:fill="FFFFFF"/>
          <w:lang w:val="en-US"/>
        </w:rPr>
        <w:t>Péter</w:t>
      </w:r>
      <w:proofErr w:type="spellEnd"/>
      <w:r w:rsidR="00B03DB0" w:rsidRPr="00C03105">
        <w:rPr>
          <w:rStyle w:val="Kiemels"/>
          <w:rFonts w:asciiTheme="minorHAnsi" w:hAnsiTheme="minorHAnsi"/>
          <w:sz w:val="22"/>
          <w:szCs w:val="22"/>
          <w:shd w:val="clear" w:color="auto" w:fill="FFFFFF"/>
          <w:lang w:val="en-US"/>
        </w:rPr>
        <w:t xml:space="preserve"> Catholic University, Faculty of Information Technology and Bionics, Budapest,</w:t>
      </w:r>
      <w:r w:rsidR="00B03DB0" w:rsidRPr="00C03105">
        <w:rPr>
          <w:rFonts w:asciiTheme="minorHAnsi" w:hAnsiTheme="minorHAnsi"/>
          <w:sz w:val="22"/>
          <w:szCs w:val="22"/>
          <w:lang w:val="en-US"/>
        </w:rPr>
        <w:t>;</w:t>
      </w:r>
      <w:r w:rsidR="00B03DB0" w:rsidRPr="00C03105">
        <w:rPr>
          <w:rFonts w:asciiTheme="minorHAnsi" w:hAnsiTheme="minorHAnsi"/>
          <w:sz w:val="22"/>
          <w:szCs w:val="22"/>
          <w:lang w:val="en-US"/>
        </w:rPr>
        <w:br/>
      </w:r>
      <w:r w:rsidR="00B03DB0" w:rsidRPr="00C03105">
        <w:rPr>
          <w:rFonts w:asciiTheme="minorHAnsi" w:hAnsiTheme="minorHAnsi"/>
          <w:sz w:val="22"/>
          <w:szCs w:val="22"/>
          <w:shd w:val="clear" w:color="auto" w:fill="FFFFFF"/>
          <w:vertAlign w:val="superscript"/>
          <w:lang w:val="en-US"/>
        </w:rPr>
        <w:t>3</w:t>
      </w:r>
      <w:r w:rsidR="00B03DB0" w:rsidRPr="00C03105">
        <w:rPr>
          <w:rStyle w:val="Kiemels"/>
          <w:rFonts w:asciiTheme="minorHAnsi" w:hAnsiTheme="minorHAnsi"/>
          <w:sz w:val="22"/>
          <w:szCs w:val="22"/>
          <w:shd w:val="clear" w:color="auto" w:fill="FFFFFF"/>
          <w:lang w:val="en-US"/>
        </w:rPr>
        <w:t>Semmelweis University, School of PhD Studies, Budapest,</w:t>
      </w:r>
    </w:p>
    <w:p w:rsidR="008662CE" w:rsidRPr="008662CE" w:rsidRDefault="00B03DB0" w:rsidP="008662CE">
      <w:pPr>
        <w:pStyle w:val="NormlWeb"/>
        <w:rPr>
          <w:rFonts w:asciiTheme="minorHAnsi" w:hAnsiTheme="minorHAnsi"/>
          <w:sz w:val="22"/>
          <w:szCs w:val="22"/>
          <w:lang w:val="en-US"/>
        </w:rPr>
      </w:pPr>
      <w:r w:rsidRPr="00C03105">
        <w:rPr>
          <w:rFonts w:asciiTheme="minorHAnsi" w:hAnsiTheme="minorHAnsi"/>
          <w:sz w:val="22"/>
          <w:szCs w:val="22"/>
          <w:lang w:val="en-US"/>
        </w:rPr>
        <w:br/>
      </w:r>
      <w:r w:rsidR="008662CE" w:rsidRPr="008662CE">
        <w:rPr>
          <w:rFonts w:asciiTheme="minorHAnsi" w:hAnsiTheme="minorHAnsi"/>
          <w:sz w:val="22"/>
          <w:szCs w:val="22"/>
          <w:lang w:val="en-US"/>
        </w:rPr>
        <w:t xml:space="preserve">Changes of auditory cortical evoked potentials depending on vigilance state are well known. However, underlying cellular and circuit level mechanisms are still unclear. In the present study, we have implanted chronically metal linear array </w:t>
      </w:r>
      <w:proofErr w:type="spellStart"/>
      <w:r w:rsidR="008662CE" w:rsidRPr="008662CE">
        <w:rPr>
          <w:rFonts w:asciiTheme="minorHAnsi" w:hAnsiTheme="minorHAnsi"/>
          <w:sz w:val="22"/>
          <w:szCs w:val="22"/>
          <w:lang w:val="en-US"/>
        </w:rPr>
        <w:t>multielectrodes</w:t>
      </w:r>
      <w:proofErr w:type="spellEnd"/>
      <w:r w:rsidR="008662CE" w:rsidRPr="008662CE">
        <w:rPr>
          <w:rFonts w:asciiTheme="minorHAnsi" w:hAnsiTheme="minorHAnsi"/>
          <w:sz w:val="22"/>
          <w:szCs w:val="22"/>
          <w:lang w:val="en-US"/>
        </w:rPr>
        <w:t xml:space="preserve"> into the medial geniculate body (MGB) and auditory cortex (AC) of cats. We recorded spontaneous local field potential (LFP), multiunit (MUA) and single unit activity (SUA) and the same signals evoked by single or pairs of clicks from the MGB and AC of freely moving and behaving animals. We analyzed and compared the properties of spontaneous activity and evoked responses during the different phases of the sleep-wakefulness cycle. In previous studies, we have found that auditory stimulation during slow-wave sleep (SWS) evokes a down-state in the AC that is very similar to spontaneous down states. </w:t>
      </w:r>
      <w:r w:rsidR="005378D8" w:rsidRPr="008662CE">
        <w:rPr>
          <w:rFonts w:asciiTheme="minorHAnsi" w:hAnsiTheme="minorHAnsi"/>
          <w:sz w:val="22"/>
          <w:szCs w:val="22"/>
          <w:lang w:val="en-US"/>
        </w:rPr>
        <w:t>To</w:t>
      </w:r>
      <w:r w:rsidR="008662CE" w:rsidRPr="008662CE">
        <w:rPr>
          <w:rFonts w:asciiTheme="minorHAnsi" w:hAnsiTheme="minorHAnsi"/>
          <w:sz w:val="22"/>
          <w:szCs w:val="22"/>
          <w:lang w:val="en-US"/>
        </w:rPr>
        <w:t xml:space="preserve"> characterize the effects of the evoked down states on the AC neurons, we presented </w:t>
      </w:r>
      <w:r w:rsidR="005378D8">
        <w:rPr>
          <w:rFonts w:asciiTheme="minorHAnsi" w:hAnsiTheme="minorHAnsi"/>
          <w:sz w:val="22"/>
          <w:szCs w:val="22"/>
          <w:lang w:val="en-US"/>
        </w:rPr>
        <w:t xml:space="preserve">single clicks as well as </w:t>
      </w:r>
      <w:r w:rsidR="008662CE" w:rsidRPr="008662CE">
        <w:rPr>
          <w:rFonts w:asciiTheme="minorHAnsi" w:hAnsiTheme="minorHAnsi"/>
          <w:sz w:val="22"/>
          <w:szCs w:val="22"/>
          <w:lang w:val="en-US"/>
        </w:rPr>
        <w:t>pairs of clicks with different delays within pairs. We have found in the LFP that response to the second stimulus of the pair is modulated by the phase of evoked potential elicited by the first stimulus. During SWS, late positive phase of the first evoked potential effectively attenuates the amplitude of evoked potential elicited by the second stimulus. The amount of attenuation depends on the phase of potential oscillation evoked by the first stimulus. However, on the cellular level, effects of</w:t>
      </w:r>
      <w:r w:rsidR="005378D8">
        <w:rPr>
          <w:rFonts w:asciiTheme="minorHAnsi" w:hAnsiTheme="minorHAnsi"/>
          <w:sz w:val="22"/>
          <w:szCs w:val="22"/>
          <w:lang w:val="en-US"/>
        </w:rPr>
        <w:t xml:space="preserve"> single and</w:t>
      </w:r>
      <w:r w:rsidR="008662CE" w:rsidRPr="008662CE">
        <w:rPr>
          <w:rFonts w:asciiTheme="minorHAnsi" w:hAnsiTheme="minorHAnsi"/>
          <w:sz w:val="22"/>
          <w:szCs w:val="22"/>
          <w:lang w:val="en-US"/>
        </w:rPr>
        <w:t xml:space="preserve"> paired stimulation vary among single neurons. </w:t>
      </w:r>
    </w:p>
    <w:p w:rsidR="008662CE" w:rsidRPr="008662CE" w:rsidRDefault="008662CE" w:rsidP="008662CE">
      <w:pPr>
        <w:pStyle w:val="NormlWeb"/>
        <w:rPr>
          <w:rFonts w:asciiTheme="minorHAnsi" w:hAnsiTheme="minorHAnsi"/>
          <w:sz w:val="22"/>
          <w:szCs w:val="22"/>
          <w:lang w:val="en-US"/>
        </w:rPr>
      </w:pPr>
    </w:p>
    <w:p w:rsidR="00F36373" w:rsidRDefault="008662CE" w:rsidP="008662CE">
      <w:pPr>
        <w:pStyle w:val="NormlWeb"/>
      </w:pPr>
      <w:r w:rsidRPr="008662CE">
        <w:rPr>
          <w:rFonts w:asciiTheme="minorHAnsi" w:hAnsiTheme="minorHAnsi"/>
          <w:sz w:val="22"/>
          <w:szCs w:val="22"/>
          <w:lang w:val="en-US"/>
        </w:rPr>
        <w:t xml:space="preserve">Supported by: Hungarian Brain Research Program - Grant No. KTIA_13_NAP-A-IV/1,2,3,4,6, EU FP7 Grant No. 600925 </w:t>
      </w:r>
      <w:proofErr w:type="spellStart"/>
      <w:r w:rsidRPr="008662CE">
        <w:rPr>
          <w:rFonts w:asciiTheme="minorHAnsi" w:hAnsiTheme="minorHAnsi"/>
          <w:sz w:val="22"/>
          <w:szCs w:val="22"/>
          <w:lang w:val="en-US"/>
        </w:rPr>
        <w:t>NeuroSeeker</w:t>
      </w:r>
      <w:proofErr w:type="spellEnd"/>
    </w:p>
    <w:sectPr w:rsidR="00F36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B0"/>
    <w:rsid w:val="00271162"/>
    <w:rsid w:val="00304C73"/>
    <w:rsid w:val="00413827"/>
    <w:rsid w:val="0053523F"/>
    <w:rsid w:val="005378D8"/>
    <w:rsid w:val="008662CE"/>
    <w:rsid w:val="00B03DB0"/>
    <w:rsid w:val="00F363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DA5F"/>
  <w15:docId w15:val="{EB0CF52B-5456-4F82-84AD-494941DD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03DB0"/>
    <w:pPr>
      <w:spacing w:before="100" w:beforeAutospacing="1" w:after="100" w:afterAutospacing="1" w:line="240" w:lineRule="auto"/>
    </w:pPr>
    <w:rPr>
      <w:rFonts w:ascii="Times New Roman" w:eastAsiaTheme="minorEastAsia" w:hAnsi="Times New Roman" w:cs="Times New Roman"/>
      <w:sz w:val="24"/>
      <w:szCs w:val="24"/>
      <w:lang w:eastAsia="hu-HU"/>
    </w:rPr>
  </w:style>
  <w:style w:type="character" w:styleId="Kiemels2">
    <w:name w:val="Strong"/>
    <w:basedOn w:val="Bekezdsalapbettpusa"/>
    <w:uiPriority w:val="22"/>
    <w:qFormat/>
    <w:rsid w:val="00B03DB0"/>
    <w:rPr>
      <w:b/>
      <w:bCs/>
    </w:rPr>
  </w:style>
  <w:style w:type="character" w:styleId="Kiemels">
    <w:name w:val="Emphasis"/>
    <w:basedOn w:val="Bekezdsalapbettpusa"/>
    <w:uiPriority w:val="20"/>
    <w:qFormat/>
    <w:rsid w:val="00B03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1866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dhorvath</dc:creator>
  <cp:lastModifiedBy>dhorvath</cp:lastModifiedBy>
  <cp:revision>4</cp:revision>
  <dcterms:created xsi:type="dcterms:W3CDTF">2017-02-01T15:08:00Z</dcterms:created>
  <dcterms:modified xsi:type="dcterms:W3CDTF">2017-02-01T15:12:00Z</dcterms:modified>
</cp:coreProperties>
</file>